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0B9EA" w14:textId="77777777" w:rsidR="00344F6A" w:rsidRDefault="00000000">
      <w:pPr>
        <w:widowControl w:val="0"/>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noProof/>
          <w:color w:val="000000"/>
        </w:rPr>
        <w:drawing>
          <wp:inline distT="19050" distB="19050" distL="19050" distR="19050" wp14:anchorId="4A28DFFD" wp14:editId="1D25D8A9">
            <wp:extent cx="2901950" cy="57138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901950" cy="571386"/>
                    </a:xfrm>
                    <a:prstGeom prst="rect">
                      <a:avLst/>
                    </a:prstGeom>
                    <a:ln/>
                  </pic:spPr>
                </pic:pic>
              </a:graphicData>
            </a:graphic>
          </wp:inline>
        </w:drawing>
      </w:r>
    </w:p>
    <w:p w14:paraId="3ADD48B1" w14:textId="0B005053" w:rsidR="00344F6A" w:rsidRDefault="00344F6A" w:rsidP="00F62B48">
      <w:pPr>
        <w:widowControl w:val="0"/>
        <w:pBdr>
          <w:top w:val="nil"/>
          <w:left w:val="nil"/>
          <w:bottom w:val="nil"/>
          <w:right w:val="nil"/>
          <w:between w:val="nil"/>
        </w:pBdr>
        <w:spacing w:after="0" w:line="240" w:lineRule="auto"/>
        <w:rPr>
          <w:rFonts w:ascii="Arial" w:eastAsia="Arial" w:hAnsi="Arial" w:cs="Arial"/>
          <w:b/>
          <w:color w:val="FF0000"/>
          <w:sz w:val="36"/>
          <w:szCs w:val="36"/>
        </w:rPr>
      </w:pPr>
    </w:p>
    <w:p w14:paraId="563A890A" w14:textId="77777777" w:rsidR="00344F6A" w:rsidRDefault="00344F6A">
      <w:pPr>
        <w:widowControl w:val="0"/>
        <w:pBdr>
          <w:top w:val="nil"/>
          <w:left w:val="nil"/>
          <w:bottom w:val="nil"/>
          <w:right w:val="nil"/>
          <w:between w:val="nil"/>
        </w:pBdr>
        <w:spacing w:after="0" w:line="240" w:lineRule="auto"/>
        <w:jc w:val="center"/>
        <w:rPr>
          <w:rFonts w:ascii="Arial" w:eastAsia="Arial" w:hAnsi="Arial" w:cs="Arial"/>
          <w:color w:val="000000"/>
        </w:rPr>
      </w:pPr>
    </w:p>
    <w:p w14:paraId="1EA81D33" w14:textId="77777777" w:rsidR="00344F6A" w:rsidRDefault="00000000">
      <w:pPr>
        <w:widowControl w:val="0"/>
        <w:pBdr>
          <w:top w:val="nil"/>
          <w:left w:val="nil"/>
          <w:bottom w:val="nil"/>
          <w:right w:val="nil"/>
          <w:between w:val="nil"/>
        </w:pBdr>
        <w:spacing w:before="105" w:after="0" w:line="240" w:lineRule="auto"/>
        <w:jc w:val="center"/>
        <w:rPr>
          <w:b/>
          <w:color w:val="000000"/>
          <w:sz w:val="36"/>
          <w:szCs w:val="36"/>
        </w:rPr>
      </w:pPr>
      <w:r>
        <w:rPr>
          <w:b/>
          <w:color w:val="000000"/>
          <w:sz w:val="36"/>
          <w:szCs w:val="36"/>
        </w:rPr>
        <w:t xml:space="preserve">Willow Wood Village Homeowners Association, Inc. </w:t>
      </w:r>
    </w:p>
    <w:p w14:paraId="3274FBD4" w14:textId="77777777" w:rsidR="00344F6A" w:rsidRDefault="00000000">
      <w:pPr>
        <w:widowControl w:val="0"/>
        <w:pBdr>
          <w:top w:val="nil"/>
          <w:left w:val="nil"/>
          <w:bottom w:val="nil"/>
          <w:right w:val="nil"/>
          <w:between w:val="nil"/>
        </w:pBdr>
        <w:spacing w:before="215" w:after="0" w:line="240" w:lineRule="auto"/>
        <w:ind w:left="1440" w:firstLine="720"/>
        <w:rPr>
          <w:b/>
          <w:color w:val="000000"/>
          <w:sz w:val="28"/>
          <w:szCs w:val="28"/>
        </w:rPr>
      </w:pPr>
      <w:r>
        <w:rPr>
          <w:b/>
          <w:sz w:val="28"/>
          <w:szCs w:val="28"/>
        </w:rPr>
        <w:t xml:space="preserve">Regular </w:t>
      </w:r>
      <w:r>
        <w:rPr>
          <w:b/>
          <w:color w:val="000000"/>
          <w:sz w:val="28"/>
          <w:szCs w:val="28"/>
        </w:rPr>
        <w:t xml:space="preserve">Meeting of the Board of Directors - Minutes </w:t>
      </w:r>
    </w:p>
    <w:p w14:paraId="4CEDC6BC" w14:textId="77777777" w:rsidR="00344F6A" w:rsidRDefault="00000000">
      <w:pPr>
        <w:widowControl w:val="0"/>
        <w:pBdr>
          <w:top w:val="nil"/>
          <w:left w:val="nil"/>
          <w:bottom w:val="nil"/>
          <w:right w:val="nil"/>
          <w:between w:val="nil"/>
        </w:pBdr>
        <w:spacing w:before="13" w:after="0" w:line="240" w:lineRule="auto"/>
        <w:jc w:val="center"/>
        <w:rPr>
          <w:b/>
          <w:color w:val="000000"/>
          <w:sz w:val="28"/>
          <w:szCs w:val="28"/>
        </w:rPr>
      </w:pPr>
      <w:r>
        <w:rPr>
          <w:b/>
          <w:sz w:val="28"/>
          <w:szCs w:val="28"/>
        </w:rPr>
        <w:t>Tuesday, December 3</w:t>
      </w:r>
      <w:r>
        <w:rPr>
          <w:b/>
          <w:color w:val="000000"/>
          <w:sz w:val="28"/>
          <w:szCs w:val="28"/>
        </w:rPr>
        <w:t xml:space="preserve">, 2024 </w:t>
      </w:r>
    </w:p>
    <w:p w14:paraId="58EE0884" w14:textId="77777777" w:rsidR="00344F6A" w:rsidRDefault="00000000">
      <w:pPr>
        <w:widowControl w:val="0"/>
        <w:pBdr>
          <w:top w:val="nil"/>
          <w:left w:val="nil"/>
          <w:bottom w:val="nil"/>
          <w:right w:val="nil"/>
          <w:between w:val="nil"/>
        </w:pBdr>
        <w:spacing w:before="213" w:after="0" w:line="240" w:lineRule="auto"/>
        <w:ind w:left="15"/>
        <w:jc w:val="both"/>
        <w:rPr>
          <w:color w:val="000000"/>
          <w:sz w:val="24"/>
          <w:szCs w:val="24"/>
        </w:rPr>
      </w:pPr>
      <w:r>
        <w:rPr>
          <w:b/>
          <w:color w:val="000000"/>
          <w:sz w:val="24"/>
          <w:szCs w:val="24"/>
        </w:rPr>
        <w:t>Meeting called to order</w:t>
      </w:r>
      <w:r>
        <w:rPr>
          <w:color w:val="000000"/>
          <w:sz w:val="24"/>
          <w:szCs w:val="24"/>
        </w:rPr>
        <w:t>: Called to order by R. Santangelo, 6:3</w:t>
      </w:r>
      <w:r>
        <w:rPr>
          <w:sz w:val="24"/>
          <w:szCs w:val="24"/>
        </w:rPr>
        <w:t xml:space="preserve">0 </w:t>
      </w:r>
      <w:r>
        <w:rPr>
          <w:color w:val="000000"/>
          <w:sz w:val="24"/>
          <w:szCs w:val="24"/>
        </w:rPr>
        <w:t xml:space="preserve">p.m. </w:t>
      </w:r>
    </w:p>
    <w:p w14:paraId="3EC99136" w14:textId="77777777" w:rsidR="00344F6A" w:rsidRDefault="00000000">
      <w:pPr>
        <w:widowControl w:val="0"/>
        <w:pBdr>
          <w:top w:val="nil"/>
          <w:left w:val="nil"/>
          <w:bottom w:val="nil"/>
          <w:right w:val="nil"/>
          <w:between w:val="nil"/>
        </w:pBdr>
        <w:spacing w:before="15" w:after="0" w:line="240" w:lineRule="auto"/>
        <w:ind w:left="15"/>
        <w:jc w:val="both"/>
        <w:rPr>
          <w:color w:val="000000"/>
          <w:sz w:val="24"/>
          <w:szCs w:val="24"/>
        </w:rPr>
      </w:pPr>
      <w:r>
        <w:rPr>
          <w:b/>
          <w:color w:val="000000"/>
          <w:sz w:val="24"/>
          <w:szCs w:val="24"/>
        </w:rPr>
        <w:t>Proof of Notice</w:t>
      </w:r>
      <w:r>
        <w:rPr>
          <w:color w:val="000000"/>
          <w:sz w:val="24"/>
          <w:szCs w:val="24"/>
        </w:rPr>
        <w:t>: Notice emailed/posted on 11</w:t>
      </w:r>
      <w:r>
        <w:rPr>
          <w:sz w:val="24"/>
          <w:szCs w:val="24"/>
        </w:rPr>
        <w:t>/30</w:t>
      </w:r>
      <w:r>
        <w:rPr>
          <w:color w:val="000000"/>
          <w:sz w:val="24"/>
          <w:szCs w:val="24"/>
        </w:rPr>
        <w:t xml:space="preserve">/24. </w:t>
      </w:r>
    </w:p>
    <w:p w14:paraId="55D4959D" w14:textId="77777777" w:rsidR="00344F6A" w:rsidRDefault="00000000">
      <w:pPr>
        <w:widowControl w:val="0"/>
        <w:pBdr>
          <w:top w:val="nil"/>
          <w:left w:val="nil"/>
          <w:bottom w:val="nil"/>
          <w:right w:val="nil"/>
          <w:between w:val="nil"/>
        </w:pBdr>
        <w:spacing w:before="9" w:after="0" w:line="245" w:lineRule="auto"/>
        <w:ind w:left="18" w:hanging="10"/>
        <w:jc w:val="both"/>
        <w:rPr>
          <w:color w:val="000000"/>
          <w:sz w:val="24"/>
          <w:szCs w:val="24"/>
        </w:rPr>
      </w:pPr>
      <w:r>
        <w:rPr>
          <w:b/>
          <w:color w:val="000000"/>
          <w:sz w:val="24"/>
          <w:szCs w:val="24"/>
        </w:rPr>
        <w:t>Quorum</w:t>
      </w:r>
      <w:r>
        <w:rPr>
          <w:color w:val="000000"/>
          <w:sz w:val="24"/>
          <w:szCs w:val="24"/>
        </w:rPr>
        <w:t xml:space="preserve">: Present were R Santangelo, K </w:t>
      </w:r>
      <w:proofErr w:type="spellStart"/>
      <w:r>
        <w:rPr>
          <w:color w:val="000000"/>
          <w:sz w:val="24"/>
          <w:szCs w:val="24"/>
        </w:rPr>
        <w:t>d</w:t>
      </w:r>
      <w:r>
        <w:rPr>
          <w:sz w:val="24"/>
          <w:szCs w:val="24"/>
        </w:rPr>
        <w:t>’Entremont</w:t>
      </w:r>
      <w:proofErr w:type="spellEnd"/>
      <w:r>
        <w:rPr>
          <w:sz w:val="24"/>
          <w:szCs w:val="24"/>
        </w:rPr>
        <w:t>,</w:t>
      </w:r>
      <w:r>
        <w:rPr>
          <w:color w:val="000000"/>
          <w:sz w:val="24"/>
          <w:szCs w:val="24"/>
        </w:rPr>
        <w:t xml:space="preserve"> L Marotta (conf), M D’Elia</w:t>
      </w:r>
      <w:r>
        <w:rPr>
          <w:sz w:val="24"/>
          <w:szCs w:val="24"/>
        </w:rPr>
        <w:t>, J Scott, T Reynoso and W Brinkley. Quorum reached.</w:t>
      </w:r>
    </w:p>
    <w:p w14:paraId="577C8F6F" w14:textId="77777777" w:rsidR="00344F6A" w:rsidRDefault="00344F6A">
      <w:pPr>
        <w:spacing w:after="0" w:line="240" w:lineRule="auto"/>
        <w:rPr>
          <w:b/>
          <w:color w:val="000000"/>
          <w:sz w:val="24"/>
          <w:szCs w:val="24"/>
        </w:rPr>
      </w:pPr>
    </w:p>
    <w:p w14:paraId="609788A3" w14:textId="77777777" w:rsidR="00344F6A" w:rsidRDefault="00000000">
      <w:pPr>
        <w:spacing w:after="0" w:line="240" w:lineRule="auto"/>
        <w:rPr>
          <w:rFonts w:ascii="Trebuchet MS" w:eastAsia="Trebuchet MS" w:hAnsi="Trebuchet MS" w:cs="Trebuchet MS"/>
          <w:color w:val="000000"/>
        </w:rPr>
      </w:pPr>
      <w:r>
        <w:rPr>
          <w:b/>
          <w:color w:val="000000"/>
          <w:sz w:val="24"/>
          <w:szCs w:val="24"/>
        </w:rPr>
        <w:t>Approval of Meeting Minutes</w:t>
      </w:r>
      <w:r>
        <w:rPr>
          <w:color w:val="000000"/>
          <w:sz w:val="24"/>
          <w:szCs w:val="24"/>
        </w:rPr>
        <w:t xml:space="preserve">: </w:t>
      </w:r>
      <w:r>
        <w:rPr>
          <w:rFonts w:ascii="Trebuchet MS" w:eastAsia="Trebuchet MS" w:hAnsi="Trebuchet MS" w:cs="Trebuchet MS"/>
          <w:color w:val="000000"/>
        </w:rPr>
        <w:t xml:space="preserve">October 22, 2024 (Regular Meeting), October, 2024 (Special Meeting), November 12, 2024 (Organizational Meeting) – </w:t>
      </w:r>
      <w:r>
        <w:rPr>
          <w:color w:val="000000"/>
          <w:sz w:val="24"/>
          <w:szCs w:val="24"/>
        </w:rPr>
        <w:t xml:space="preserve">K </w:t>
      </w:r>
      <w:proofErr w:type="spellStart"/>
      <w:r>
        <w:rPr>
          <w:color w:val="000000"/>
          <w:sz w:val="24"/>
          <w:szCs w:val="24"/>
        </w:rPr>
        <w:t>d</w:t>
      </w:r>
      <w:r>
        <w:rPr>
          <w:sz w:val="24"/>
          <w:szCs w:val="24"/>
        </w:rPr>
        <w:t>’Entremont</w:t>
      </w:r>
      <w:proofErr w:type="spellEnd"/>
      <w:r>
        <w:rPr>
          <w:rFonts w:ascii="Trebuchet MS" w:eastAsia="Trebuchet MS" w:hAnsi="Trebuchet MS" w:cs="Trebuchet MS"/>
          <w:color w:val="000000"/>
        </w:rPr>
        <w:t xml:space="preserve"> motioned to approve the minutes, 2</w:t>
      </w:r>
      <w:r>
        <w:rPr>
          <w:rFonts w:ascii="Trebuchet MS" w:eastAsia="Trebuchet MS" w:hAnsi="Trebuchet MS" w:cs="Trebuchet MS"/>
          <w:color w:val="000000"/>
          <w:vertAlign w:val="superscript"/>
        </w:rPr>
        <w:t>nd</w:t>
      </w:r>
      <w:r>
        <w:rPr>
          <w:rFonts w:ascii="Trebuchet MS" w:eastAsia="Trebuchet MS" w:hAnsi="Trebuchet MS" w:cs="Trebuchet MS"/>
          <w:color w:val="000000"/>
        </w:rPr>
        <w:t xml:space="preserve"> by T Reynoso, approved. </w:t>
      </w:r>
    </w:p>
    <w:p w14:paraId="3061C3F6" w14:textId="77777777" w:rsidR="00344F6A" w:rsidRDefault="00000000">
      <w:pPr>
        <w:spacing w:after="0" w:line="240" w:lineRule="auto"/>
        <w:rPr>
          <w:rFonts w:ascii="Trebuchet MS" w:eastAsia="Trebuchet MS" w:hAnsi="Trebuchet MS" w:cs="Trebuchet MS"/>
          <w:b/>
          <w:color w:val="000000"/>
        </w:rPr>
      </w:pPr>
      <w:r>
        <w:rPr>
          <w:rFonts w:ascii="Trebuchet MS" w:eastAsia="Trebuchet MS" w:hAnsi="Trebuchet MS" w:cs="Trebuchet MS"/>
          <w:color w:val="000000"/>
        </w:rPr>
        <w:t>L Marotta asked if the draft Annual Meeting Minutes from November 12, 2024 could be posted to the Willow Wood website. The board agreed to this request.</w:t>
      </w:r>
    </w:p>
    <w:p w14:paraId="31A779AD" w14:textId="77777777" w:rsidR="00344F6A" w:rsidRDefault="00344F6A">
      <w:pPr>
        <w:widowControl w:val="0"/>
        <w:pBdr>
          <w:top w:val="nil"/>
          <w:left w:val="nil"/>
          <w:bottom w:val="nil"/>
          <w:right w:val="nil"/>
          <w:between w:val="nil"/>
        </w:pBdr>
        <w:spacing w:before="14" w:after="0" w:line="245" w:lineRule="auto"/>
        <w:ind w:left="14" w:right="167"/>
        <w:jc w:val="both"/>
        <w:rPr>
          <w:b/>
          <w:color w:val="000000"/>
          <w:sz w:val="24"/>
          <w:szCs w:val="24"/>
        </w:rPr>
      </w:pPr>
    </w:p>
    <w:p w14:paraId="00F3BC5D" w14:textId="77777777" w:rsidR="00344F6A" w:rsidRDefault="00000000">
      <w:pPr>
        <w:widowControl w:val="0"/>
        <w:pBdr>
          <w:top w:val="nil"/>
          <w:left w:val="nil"/>
          <w:bottom w:val="nil"/>
          <w:right w:val="nil"/>
          <w:between w:val="nil"/>
        </w:pBdr>
        <w:spacing w:before="14" w:after="0" w:line="245" w:lineRule="auto"/>
        <w:ind w:left="14" w:right="167"/>
        <w:jc w:val="both"/>
        <w:rPr>
          <w:b/>
          <w:color w:val="000000"/>
          <w:sz w:val="24"/>
          <w:szCs w:val="24"/>
        </w:rPr>
      </w:pPr>
      <w:r>
        <w:rPr>
          <w:b/>
          <w:color w:val="000000"/>
          <w:sz w:val="24"/>
          <w:szCs w:val="24"/>
        </w:rPr>
        <w:t xml:space="preserve">Treasurer’s Report – </w:t>
      </w:r>
    </w:p>
    <w:p w14:paraId="218DFF73" w14:textId="77777777" w:rsidR="00344F6A" w:rsidRDefault="00000000">
      <w:pPr>
        <w:widowControl w:val="0"/>
        <w:numPr>
          <w:ilvl w:val="0"/>
          <w:numId w:val="3"/>
        </w:numPr>
        <w:pBdr>
          <w:top w:val="nil"/>
          <w:left w:val="nil"/>
          <w:bottom w:val="nil"/>
          <w:right w:val="nil"/>
          <w:between w:val="nil"/>
        </w:pBdr>
        <w:spacing w:before="14" w:after="0" w:line="245" w:lineRule="auto"/>
        <w:ind w:right="167" w:hanging="360"/>
        <w:jc w:val="both"/>
        <w:rPr>
          <w:color w:val="000000"/>
          <w:sz w:val="24"/>
          <w:szCs w:val="24"/>
        </w:rPr>
      </w:pPr>
      <w:r>
        <w:rPr>
          <w:color w:val="000000"/>
          <w:sz w:val="24"/>
          <w:szCs w:val="24"/>
        </w:rPr>
        <w:t>Treasurer, L Marotta reported that our Operating Account Balance as of Nov. 30, 2024 was $24,237.02 and Reserve Account Balance was $96,678.30.  Delinquent Accounts were $7,490.00.</w:t>
      </w:r>
    </w:p>
    <w:p w14:paraId="5F8D9314" w14:textId="77777777" w:rsidR="00344F6A" w:rsidRDefault="00000000">
      <w:pPr>
        <w:widowControl w:val="0"/>
        <w:numPr>
          <w:ilvl w:val="0"/>
          <w:numId w:val="3"/>
        </w:numPr>
        <w:pBdr>
          <w:top w:val="nil"/>
          <w:left w:val="nil"/>
          <w:bottom w:val="nil"/>
          <w:right w:val="nil"/>
          <w:between w:val="nil"/>
        </w:pBdr>
        <w:spacing w:after="0" w:line="245" w:lineRule="auto"/>
        <w:ind w:right="167" w:hanging="360"/>
        <w:jc w:val="both"/>
        <w:rPr>
          <w:color w:val="000000"/>
          <w:sz w:val="24"/>
          <w:szCs w:val="24"/>
        </w:rPr>
      </w:pPr>
      <w:r>
        <w:rPr>
          <w:color w:val="000000"/>
          <w:sz w:val="24"/>
          <w:szCs w:val="24"/>
        </w:rPr>
        <w:t>Update on Foreclosure of 1150 Somerset Circle South - Foreclosure sale is on December 5, 2024.</w:t>
      </w:r>
    </w:p>
    <w:p w14:paraId="5550435D" w14:textId="77777777" w:rsidR="00344F6A" w:rsidRDefault="00000000">
      <w:pPr>
        <w:widowControl w:val="0"/>
        <w:numPr>
          <w:ilvl w:val="0"/>
          <w:numId w:val="3"/>
        </w:numPr>
        <w:pBdr>
          <w:top w:val="nil"/>
          <w:left w:val="nil"/>
          <w:bottom w:val="nil"/>
          <w:right w:val="nil"/>
          <w:between w:val="nil"/>
        </w:pBdr>
        <w:spacing w:after="0" w:line="245" w:lineRule="auto"/>
        <w:ind w:right="167" w:hanging="360"/>
        <w:jc w:val="both"/>
        <w:rPr>
          <w:color w:val="000000"/>
          <w:sz w:val="24"/>
          <w:szCs w:val="24"/>
        </w:rPr>
      </w:pPr>
      <w:r>
        <w:rPr>
          <w:sz w:val="24"/>
          <w:szCs w:val="24"/>
        </w:rPr>
        <w:t>Lien</w:t>
      </w:r>
      <w:r>
        <w:rPr>
          <w:color w:val="000000"/>
          <w:sz w:val="24"/>
          <w:szCs w:val="24"/>
        </w:rPr>
        <w:t xml:space="preserve"> Status for 2</w:t>
      </w:r>
      <w:r>
        <w:rPr>
          <w:color w:val="000000"/>
          <w:sz w:val="24"/>
          <w:szCs w:val="24"/>
          <w:vertAlign w:val="superscript"/>
        </w:rPr>
        <w:t>nd</w:t>
      </w:r>
      <w:r>
        <w:rPr>
          <w:color w:val="000000"/>
          <w:sz w:val="24"/>
          <w:szCs w:val="24"/>
        </w:rPr>
        <w:t xml:space="preserve"> property in Willow Wood – Will review after Foreclosure sale for above property.</w:t>
      </w:r>
    </w:p>
    <w:p w14:paraId="033527E5" w14:textId="77777777" w:rsidR="00344F6A" w:rsidRDefault="00000000">
      <w:pPr>
        <w:widowControl w:val="0"/>
        <w:numPr>
          <w:ilvl w:val="0"/>
          <w:numId w:val="3"/>
        </w:numPr>
        <w:pBdr>
          <w:top w:val="nil"/>
          <w:left w:val="nil"/>
          <w:bottom w:val="nil"/>
          <w:right w:val="nil"/>
          <w:between w:val="nil"/>
        </w:pBdr>
        <w:spacing w:after="0" w:line="245" w:lineRule="auto"/>
        <w:ind w:right="167" w:hanging="360"/>
        <w:jc w:val="both"/>
        <w:rPr>
          <w:color w:val="000000"/>
          <w:sz w:val="24"/>
          <w:szCs w:val="24"/>
        </w:rPr>
      </w:pPr>
      <w:r>
        <w:rPr>
          <w:color w:val="000000"/>
          <w:sz w:val="24"/>
          <w:szCs w:val="24"/>
        </w:rPr>
        <w:t xml:space="preserve">Delinquencies – down from November as one of the delinquencies was paid.  </w:t>
      </w:r>
    </w:p>
    <w:p w14:paraId="29483F41" w14:textId="77777777" w:rsidR="00344F6A" w:rsidRDefault="00000000">
      <w:pPr>
        <w:widowControl w:val="0"/>
        <w:numPr>
          <w:ilvl w:val="0"/>
          <w:numId w:val="3"/>
        </w:numPr>
        <w:pBdr>
          <w:top w:val="nil"/>
          <w:left w:val="nil"/>
          <w:bottom w:val="nil"/>
          <w:right w:val="nil"/>
          <w:between w:val="nil"/>
        </w:pBdr>
        <w:spacing w:after="0" w:line="245" w:lineRule="auto"/>
        <w:ind w:right="167" w:hanging="360"/>
        <w:jc w:val="both"/>
        <w:rPr>
          <w:color w:val="000000"/>
          <w:sz w:val="24"/>
          <w:szCs w:val="24"/>
        </w:rPr>
      </w:pPr>
      <w:r>
        <w:rPr>
          <w:color w:val="000000"/>
          <w:sz w:val="24"/>
          <w:szCs w:val="24"/>
        </w:rPr>
        <w:t xml:space="preserve">For those who pay via coupon book, these will be mailed out soon.  For those paying by ACH, the </w:t>
      </w:r>
      <w:r>
        <w:rPr>
          <w:sz w:val="24"/>
          <w:szCs w:val="24"/>
        </w:rPr>
        <w:t>new maintenance amount of $230 for 2025</w:t>
      </w:r>
      <w:r>
        <w:rPr>
          <w:color w:val="000000"/>
          <w:sz w:val="24"/>
          <w:szCs w:val="24"/>
        </w:rPr>
        <w:t xml:space="preserve"> will be updated by the property manager for January 1 withdrawals.</w:t>
      </w:r>
    </w:p>
    <w:p w14:paraId="53AF69E5" w14:textId="77777777" w:rsidR="00344F6A" w:rsidRDefault="00344F6A">
      <w:pPr>
        <w:widowControl w:val="0"/>
        <w:pBdr>
          <w:top w:val="nil"/>
          <w:left w:val="nil"/>
          <w:bottom w:val="nil"/>
          <w:right w:val="nil"/>
          <w:between w:val="nil"/>
        </w:pBdr>
        <w:spacing w:before="14" w:after="0" w:line="245" w:lineRule="auto"/>
        <w:ind w:left="2" w:right="167" w:firstLine="12"/>
        <w:jc w:val="both"/>
        <w:rPr>
          <w:color w:val="000000"/>
          <w:sz w:val="24"/>
          <w:szCs w:val="24"/>
        </w:rPr>
      </w:pPr>
    </w:p>
    <w:p w14:paraId="0B7E5966" w14:textId="77777777" w:rsidR="00344F6A" w:rsidRDefault="00000000">
      <w:pPr>
        <w:widowControl w:val="0"/>
        <w:pBdr>
          <w:top w:val="nil"/>
          <w:left w:val="nil"/>
          <w:bottom w:val="nil"/>
          <w:right w:val="nil"/>
          <w:between w:val="nil"/>
        </w:pBdr>
        <w:spacing w:before="14" w:after="0" w:line="245" w:lineRule="auto"/>
        <w:ind w:left="2" w:right="167" w:firstLine="12"/>
        <w:jc w:val="both"/>
        <w:rPr>
          <w:color w:val="000000"/>
          <w:sz w:val="24"/>
          <w:szCs w:val="24"/>
        </w:rPr>
      </w:pPr>
      <w:r>
        <w:rPr>
          <w:b/>
          <w:color w:val="000000"/>
          <w:sz w:val="24"/>
          <w:szCs w:val="24"/>
        </w:rPr>
        <w:t xml:space="preserve">Property Manager’s Report – </w:t>
      </w:r>
      <w:r>
        <w:rPr>
          <w:color w:val="000000"/>
          <w:sz w:val="24"/>
          <w:szCs w:val="24"/>
        </w:rPr>
        <w:t xml:space="preserve">Property Manager, L DeSantis, sent the Board a Manager’s Report prior to the meeting.  Please see the attachment with his report.  </w:t>
      </w:r>
    </w:p>
    <w:p w14:paraId="0938646B" w14:textId="77777777" w:rsidR="00344F6A" w:rsidRDefault="00000000">
      <w:pPr>
        <w:widowControl w:val="0"/>
        <w:numPr>
          <w:ilvl w:val="0"/>
          <w:numId w:val="7"/>
        </w:numPr>
        <w:pBdr>
          <w:top w:val="nil"/>
          <w:left w:val="nil"/>
          <w:bottom w:val="nil"/>
          <w:right w:val="nil"/>
          <w:between w:val="nil"/>
        </w:pBdr>
        <w:spacing w:before="14" w:after="0" w:line="245" w:lineRule="auto"/>
        <w:ind w:right="167" w:hanging="360"/>
        <w:jc w:val="both"/>
        <w:rPr>
          <w:color w:val="000000"/>
          <w:sz w:val="24"/>
          <w:szCs w:val="24"/>
        </w:rPr>
      </w:pPr>
      <w:r>
        <w:rPr>
          <w:color w:val="000000"/>
          <w:sz w:val="24"/>
          <w:szCs w:val="24"/>
        </w:rPr>
        <w:t xml:space="preserve">Tree trimming – K </w:t>
      </w:r>
      <w:proofErr w:type="spellStart"/>
      <w:r>
        <w:rPr>
          <w:color w:val="000000"/>
          <w:sz w:val="24"/>
          <w:szCs w:val="24"/>
        </w:rPr>
        <w:t>d’Entremont</w:t>
      </w:r>
      <w:proofErr w:type="spellEnd"/>
      <w:r>
        <w:rPr>
          <w:color w:val="000000"/>
          <w:sz w:val="24"/>
          <w:szCs w:val="24"/>
        </w:rPr>
        <w:t xml:space="preserve"> motioned to approve the last bid for Paradise Palms to trim the trees, up to $6650 (from the bid received Sept. 17, 2024) to be spent.  T Reynoso seconded, approved.</w:t>
      </w:r>
    </w:p>
    <w:p w14:paraId="5370FF7D" w14:textId="77777777" w:rsidR="00344F6A" w:rsidRDefault="00000000">
      <w:pPr>
        <w:widowControl w:val="0"/>
        <w:numPr>
          <w:ilvl w:val="0"/>
          <w:numId w:val="7"/>
        </w:numPr>
        <w:pBdr>
          <w:top w:val="nil"/>
          <w:left w:val="nil"/>
          <w:bottom w:val="nil"/>
          <w:right w:val="nil"/>
          <w:between w:val="nil"/>
        </w:pBdr>
        <w:spacing w:after="0" w:line="245" w:lineRule="auto"/>
        <w:ind w:right="167" w:hanging="360"/>
        <w:jc w:val="both"/>
        <w:rPr>
          <w:color w:val="000000"/>
          <w:sz w:val="24"/>
          <w:szCs w:val="24"/>
        </w:rPr>
      </w:pPr>
      <w:r>
        <w:rPr>
          <w:color w:val="000000"/>
          <w:sz w:val="24"/>
          <w:szCs w:val="24"/>
        </w:rPr>
        <w:t xml:space="preserve">Sinkhole update – it has been determined the sink hole repair is a city expense.  L Desantis to follow up </w:t>
      </w:r>
      <w:r>
        <w:rPr>
          <w:sz w:val="24"/>
          <w:szCs w:val="24"/>
        </w:rPr>
        <w:t>with the city</w:t>
      </w:r>
      <w:r>
        <w:rPr>
          <w:color w:val="000000"/>
          <w:sz w:val="24"/>
          <w:szCs w:val="24"/>
        </w:rPr>
        <w:t xml:space="preserve"> in 2-3 weeks.</w:t>
      </w:r>
    </w:p>
    <w:p w14:paraId="3106351A" w14:textId="77777777" w:rsidR="00344F6A" w:rsidRDefault="00000000">
      <w:pPr>
        <w:widowControl w:val="0"/>
        <w:numPr>
          <w:ilvl w:val="0"/>
          <w:numId w:val="7"/>
        </w:numPr>
        <w:pBdr>
          <w:top w:val="nil"/>
          <w:left w:val="nil"/>
          <w:bottom w:val="nil"/>
          <w:right w:val="nil"/>
          <w:between w:val="nil"/>
        </w:pBdr>
        <w:spacing w:after="0" w:line="245" w:lineRule="auto"/>
        <w:ind w:right="167" w:hanging="360"/>
        <w:jc w:val="both"/>
        <w:rPr>
          <w:color w:val="000000"/>
          <w:sz w:val="24"/>
          <w:szCs w:val="24"/>
        </w:rPr>
      </w:pPr>
      <w:r>
        <w:rPr>
          <w:color w:val="000000"/>
          <w:sz w:val="24"/>
          <w:szCs w:val="24"/>
        </w:rPr>
        <w:t>Fence Quotes – T Reynoso presented a quote from Maintenance Professionals of Tampa Bay.  R Santangelo motioned to approve, T Reynoso seconded.  Approved.</w:t>
      </w:r>
    </w:p>
    <w:p w14:paraId="5630065A" w14:textId="77777777" w:rsidR="00344F6A" w:rsidRDefault="00000000">
      <w:pPr>
        <w:widowControl w:val="0"/>
        <w:numPr>
          <w:ilvl w:val="0"/>
          <w:numId w:val="7"/>
        </w:numPr>
        <w:pBdr>
          <w:top w:val="nil"/>
          <w:left w:val="nil"/>
          <w:bottom w:val="nil"/>
          <w:right w:val="nil"/>
          <w:between w:val="nil"/>
        </w:pBdr>
        <w:spacing w:after="0" w:line="245" w:lineRule="auto"/>
        <w:ind w:right="167" w:hanging="360"/>
        <w:jc w:val="both"/>
        <w:rPr>
          <w:color w:val="000000"/>
          <w:sz w:val="24"/>
          <w:szCs w:val="24"/>
        </w:rPr>
      </w:pPr>
      <w:r>
        <w:rPr>
          <w:color w:val="000000"/>
          <w:sz w:val="24"/>
          <w:szCs w:val="24"/>
        </w:rPr>
        <w:t xml:space="preserve">Engineer for erosion – Three new engineers were contacted for an inspection quote.  </w:t>
      </w:r>
    </w:p>
    <w:p w14:paraId="0B7097B8" w14:textId="77777777" w:rsidR="00344F6A" w:rsidRDefault="00000000">
      <w:pPr>
        <w:widowControl w:val="0"/>
        <w:numPr>
          <w:ilvl w:val="0"/>
          <w:numId w:val="7"/>
        </w:numPr>
        <w:pBdr>
          <w:top w:val="nil"/>
          <w:left w:val="nil"/>
          <w:bottom w:val="nil"/>
          <w:right w:val="nil"/>
          <w:between w:val="nil"/>
        </w:pBdr>
        <w:spacing w:after="0" w:line="245" w:lineRule="auto"/>
        <w:ind w:right="167" w:hanging="360"/>
        <w:jc w:val="both"/>
        <w:rPr>
          <w:color w:val="000000"/>
          <w:sz w:val="24"/>
          <w:szCs w:val="24"/>
        </w:rPr>
      </w:pPr>
      <w:r>
        <w:rPr>
          <w:color w:val="000000"/>
          <w:sz w:val="24"/>
          <w:szCs w:val="24"/>
        </w:rPr>
        <w:t>Violation Update – List reviewed, two were removed, the remaining will receive violation letters.</w:t>
      </w:r>
    </w:p>
    <w:p w14:paraId="79792C55" w14:textId="77777777" w:rsidR="00344F6A" w:rsidRDefault="00000000">
      <w:pPr>
        <w:widowControl w:val="0"/>
        <w:numPr>
          <w:ilvl w:val="0"/>
          <w:numId w:val="7"/>
        </w:numPr>
        <w:pBdr>
          <w:top w:val="nil"/>
          <w:left w:val="nil"/>
          <w:bottom w:val="nil"/>
          <w:right w:val="nil"/>
          <w:between w:val="nil"/>
        </w:pBdr>
        <w:spacing w:after="0" w:line="245" w:lineRule="auto"/>
        <w:ind w:right="167" w:hanging="360"/>
        <w:jc w:val="both"/>
        <w:rPr>
          <w:color w:val="000000"/>
          <w:sz w:val="24"/>
          <w:szCs w:val="24"/>
        </w:rPr>
      </w:pPr>
      <w:r>
        <w:rPr>
          <w:color w:val="000000"/>
          <w:sz w:val="24"/>
          <w:szCs w:val="24"/>
        </w:rPr>
        <w:t>Leasing update – spreadsheet reviewed with new board members</w:t>
      </w:r>
    </w:p>
    <w:p w14:paraId="38A6A573" w14:textId="77777777" w:rsidR="00344F6A" w:rsidRDefault="00000000">
      <w:pPr>
        <w:widowControl w:val="0"/>
        <w:numPr>
          <w:ilvl w:val="0"/>
          <w:numId w:val="7"/>
        </w:numPr>
        <w:pBdr>
          <w:top w:val="nil"/>
          <w:left w:val="nil"/>
          <w:bottom w:val="nil"/>
          <w:right w:val="nil"/>
          <w:between w:val="nil"/>
        </w:pBdr>
        <w:spacing w:after="0" w:line="245" w:lineRule="auto"/>
        <w:ind w:right="167" w:hanging="360"/>
        <w:jc w:val="both"/>
        <w:rPr>
          <w:color w:val="000000"/>
          <w:sz w:val="24"/>
          <w:szCs w:val="24"/>
        </w:rPr>
      </w:pPr>
      <w:r>
        <w:rPr>
          <w:color w:val="000000"/>
          <w:sz w:val="24"/>
          <w:szCs w:val="24"/>
        </w:rPr>
        <w:t>ARC requests – 1136 Somerset Circle South – approved</w:t>
      </w:r>
    </w:p>
    <w:p w14:paraId="6C260E42" w14:textId="77777777" w:rsidR="00344F6A" w:rsidRDefault="00000000">
      <w:pPr>
        <w:widowControl w:val="0"/>
        <w:numPr>
          <w:ilvl w:val="0"/>
          <w:numId w:val="7"/>
        </w:numPr>
        <w:pBdr>
          <w:top w:val="nil"/>
          <w:left w:val="nil"/>
          <w:bottom w:val="nil"/>
          <w:right w:val="nil"/>
          <w:between w:val="nil"/>
        </w:pBdr>
        <w:spacing w:after="0" w:line="245" w:lineRule="auto"/>
        <w:ind w:right="167" w:hanging="360"/>
        <w:jc w:val="both"/>
        <w:rPr>
          <w:color w:val="000000"/>
          <w:sz w:val="24"/>
          <w:szCs w:val="24"/>
        </w:rPr>
      </w:pPr>
      <w:r>
        <w:rPr>
          <w:color w:val="000000"/>
          <w:sz w:val="24"/>
          <w:szCs w:val="24"/>
        </w:rPr>
        <w:t xml:space="preserve">Irrigation update – Mark Sheets suggested capping off the Darby Court lines until the </w:t>
      </w:r>
      <w:r>
        <w:rPr>
          <w:sz w:val="24"/>
          <w:szCs w:val="24"/>
        </w:rPr>
        <w:t>sinkhole</w:t>
      </w:r>
      <w:r>
        <w:rPr>
          <w:color w:val="000000"/>
          <w:sz w:val="24"/>
          <w:szCs w:val="24"/>
        </w:rPr>
        <w:t xml:space="preserve"> issue is resolved so that the rest of the community sprinkler zones can be turned back on.  T Reynoso motioned to </w:t>
      </w:r>
      <w:proofErr w:type="gramStart"/>
      <w:r>
        <w:rPr>
          <w:color w:val="000000"/>
          <w:sz w:val="24"/>
          <w:szCs w:val="24"/>
        </w:rPr>
        <w:t>approve,</w:t>
      </w:r>
      <w:proofErr w:type="gramEnd"/>
      <w:r>
        <w:rPr>
          <w:color w:val="000000"/>
          <w:sz w:val="24"/>
          <w:szCs w:val="24"/>
        </w:rPr>
        <w:t xml:space="preserve"> L Marotta seconded.  Approved</w:t>
      </w:r>
    </w:p>
    <w:p w14:paraId="0AFDDFE2" w14:textId="77777777" w:rsidR="00344F6A" w:rsidRDefault="00344F6A">
      <w:pPr>
        <w:widowControl w:val="0"/>
        <w:shd w:val="clear" w:color="auto" w:fill="FFFFFF"/>
        <w:spacing w:before="14" w:after="0" w:line="241" w:lineRule="auto"/>
        <w:ind w:left="1440" w:right="740"/>
        <w:jc w:val="both"/>
        <w:rPr>
          <w:rFonts w:ascii="Arial" w:eastAsia="Arial" w:hAnsi="Arial" w:cs="Arial"/>
          <w:b/>
          <w:color w:val="FF2600"/>
        </w:rPr>
      </w:pPr>
    </w:p>
    <w:p w14:paraId="488295C7" w14:textId="77777777" w:rsidR="00344F6A" w:rsidRDefault="00000000">
      <w:pPr>
        <w:widowControl w:val="0"/>
        <w:pBdr>
          <w:top w:val="nil"/>
          <w:left w:val="nil"/>
          <w:bottom w:val="nil"/>
          <w:right w:val="nil"/>
          <w:between w:val="nil"/>
        </w:pBdr>
        <w:spacing w:before="4" w:after="0" w:line="240" w:lineRule="auto"/>
        <w:jc w:val="both"/>
        <w:rPr>
          <w:b/>
          <w:color w:val="000000"/>
          <w:sz w:val="24"/>
          <w:szCs w:val="24"/>
        </w:rPr>
      </w:pPr>
      <w:r>
        <w:rPr>
          <w:b/>
          <w:color w:val="000000"/>
          <w:sz w:val="24"/>
          <w:szCs w:val="24"/>
        </w:rPr>
        <w:lastRenderedPageBreak/>
        <w:t xml:space="preserve">Unfinished Business: </w:t>
      </w:r>
    </w:p>
    <w:p w14:paraId="54B8C15E" w14:textId="77777777" w:rsidR="00344F6A" w:rsidRDefault="00000000">
      <w:pPr>
        <w:widowControl w:val="0"/>
        <w:numPr>
          <w:ilvl w:val="0"/>
          <w:numId w:val="6"/>
        </w:numPr>
        <w:pBdr>
          <w:top w:val="nil"/>
          <w:left w:val="nil"/>
          <w:bottom w:val="nil"/>
          <w:right w:val="nil"/>
          <w:between w:val="nil"/>
        </w:pBdr>
        <w:spacing w:before="14" w:after="0" w:line="244" w:lineRule="auto"/>
        <w:ind w:right="87"/>
        <w:jc w:val="both"/>
        <w:rPr>
          <w:sz w:val="24"/>
          <w:szCs w:val="24"/>
        </w:rPr>
      </w:pPr>
      <w:r>
        <w:rPr>
          <w:sz w:val="24"/>
          <w:szCs w:val="24"/>
        </w:rPr>
        <w:t xml:space="preserve">Hurricane Policy – K </w:t>
      </w:r>
      <w:proofErr w:type="spellStart"/>
      <w:r>
        <w:rPr>
          <w:color w:val="000000"/>
          <w:sz w:val="24"/>
          <w:szCs w:val="24"/>
        </w:rPr>
        <w:t>d</w:t>
      </w:r>
      <w:r>
        <w:rPr>
          <w:sz w:val="24"/>
          <w:szCs w:val="24"/>
        </w:rPr>
        <w:t>’Entremont</w:t>
      </w:r>
      <w:proofErr w:type="spellEnd"/>
      <w:r>
        <w:rPr>
          <w:sz w:val="24"/>
          <w:szCs w:val="24"/>
        </w:rPr>
        <w:t xml:space="preserve"> presented the revised policy.  R Santangelo motioned to approve the policy with suggested changes to color of windows and doors, L Marotta seconded.  Approved.</w:t>
      </w:r>
    </w:p>
    <w:p w14:paraId="4EDF1754" w14:textId="77777777" w:rsidR="00344F6A" w:rsidRDefault="00000000">
      <w:pPr>
        <w:widowControl w:val="0"/>
        <w:numPr>
          <w:ilvl w:val="0"/>
          <w:numId w:val="6"/>
        </w:numPr>
        <w:pBdr>
          <w:top w:val="nil"/>
          <w:left w:val="nil"/>
          <w:bottom w:val="nil"/>
          <w:right w:val="nil"/>
          <w:between w:val="nil"/>
        </w:pBdr>
        <w:spacing w:before="14" w:after="0" w:line="244" w:lineRule="auto"/>
        <w:ind w:right="87"/>
        <w:jc w:val="both"/>
        <w:rPr>
          <w:sz w:val="24"/>
          <w:szCs w:val="24"/>
        </w:rPr>
      </w:pPr>
      <w:r>
        <w:rPr>
          <w:sz w:val="24"/>
          <w:szCs w:val="24"/>
        </w:rPr>
        <w:t>Cabana Repairs – T Reynoso shared that the cabana repairs are complete</w:t>
      </w:r>
    </w:p>
    <w:p w14:paraId="5F8EC5BC" w14:textId="77777777" w:rsidR="00344F6A" w:rsidRDefault="00000000">
      <w:pPr>
        <w:widowControl w:val="0"/>
        <w:numPr>
          <w:ilvl w:val="0"/>
          <w:numId w:val="6"/>
        </w:numPr>
        <w:pBdr>
          <w:top w:val="nil"/>
          <w:left w:val="nil"/>
          <w:bottom w:val="nil"/>
          <w:right w:val="nil"/>
          <w:between w:val="nil"/>
        </w:pBdr>
        <w:spacing w:before="14" w:after="0" w:line="244" w:lineRule="auto"/>
        <w:ind w:right="87"/>
        <w:jc w:val="both"/>
        <w:rPr>
          <w:sz w:val="24"/>
          <w:szCs w:val="24"/>
        </w:rPr>
      </w:pPr>
      <w:r>
        <w:rPr>
          <w:sz w:val="24"/>
          <w:szCs w:val="24"/>
        </w:rPr>
        <w:t>Debris Cleanup – T Reynoso recognized R Sloop for forwarding the information regarding additional FEMA funds that allowed the debris to be collected without charge to the community.  This saved the community $3000.00.</w:t>
      </w:r>
    </w:p>
    <w:p w14:paraId="03449D6F" w14:textId="77777777" w:rsidR="00344F6A" w:rsidRDefault="00000000">
      <w:pPr>
        <w:widowControl w:val="0"/>
        <w:numPr>
          <w:ilvl w:val="0"/>
          <w:numId w:val="6"/>
        </w:numPr>
        <w:pBdr>
          <w:top w:val="nil"/>
          <w:left w:val="nil"/>
          <w:bottom w:val="nil"/>
          <w:right w:val="nil"/>
          <w:between w:val="nil"/>
        </w:pBdr>
        <w:spacing w:before="14" w:after="0" w:line="244" w:lineRule="auto"/>
        <w:ind w:right="87"/>
        <w:jc w:val="both"/>
        <w:rPr>
          <w:sz w:val="24"/>
          <w:szCs w:val="24"/>
        </w:rPr>
      </w:pPr>
      <w:r>
        <w:rPr>
          <w:sz w:val="24"/>
          <w:szCs w:val="24"/>
        </w:rPr>
        <w:t>Driveway update for 152 Thistle Court – M D’Elia shared that the sprinkler head has been moved and the project will proceed once the new line can be tested.</w:t>
      </w:r>
    </w:p>
    <w:p w14:paraId="7A586085" w14:textId="77777777" w:rsidR="00344F6A" w:rsidRDefault="00344F6A">
      <w:pPr>
        <w:widowControl w:val="0"/>
        <w:pBdr>
          <w:top w:val="nil"/>
          <w:left w:val="nil"/>
          <w:bottom w:val="nil"/>
          <w:right w:val="nil"/>
          <w:between w:val="nil"/>
        </w:pBdr>
        <w:spacing w:before="14" w:after="0" w:line="244" w:lineRule="auto"/>
        <w:ind w:left="720" w:right="87"/>
        <w:jc w:val="both"/>
        <w:rPr>
          <w:color w:val="000000"/>
          <w:sz w:val="24"/>
          <w:szCs w:val="24"/>
        </w:rPr>
      </w:pPr>
    </w:p>
    <w:p w14:paraId="2B7BCD2D" w14:textId="77777777" w:rsidR="00344F6A" w:rsidRDefault="00000000">
      <w:pPr>
        <w:widowControl w:val="0"/>
        <w:pBdr>
          <w:top w:val="nil"/>
          <w:left w:val="nil"/>
          <w:bottom w:val="nil"/>
          <w:right w:val="nil"/>
          <w:between w:val="nil"/>
        </w:pBdr>
        <w:spacing w:before="14" w:after="0" w:line="244" w:lineRule="auto"/>
        <w:ind w:right="87"/>
        <w:jc w:val="both"/>
        <w:rPr>
          <w:b/>
          <w:sz w:val="24"/>
          <w:szCs w:val="24"/>
        </w:rPr>
      </w:pPr>
      <w:r>
        <w:rPr>
          <w:b/>
          <w:sz w:val="24"/>
          <w:szCs w:val="24"/>
        </w:rPr>
        <w:t>Committee Reports</w:t>
      </w:r>
    </w:p>
    <w:p w14:paraId="477AEF52" w14:textId="77777777" w:rsidR="00344F6A" w:rsidRDefault="00000000">
      <w:pPr>
        <w:widowControl w:val="0"/>
        <w:numPr>
          <w:ilvl w:val="0"/>
          <w:numId w:val="1"/>
        </w:numPr>
        <w:pBdr>
          <w:top w:val="nil"/>
          <w:left w:val="nil"/>
          <w:bottom w:val="nil"/>
          <w:right w:val="nil"/>
          <w:between w:val="nil"/>
        </w:pBdr>
        <w:spacing w:after="0" w:line="244" w:lineRule="auto"/>
        <w:ind w:right="87"/>
        <w:jc w:val="both"/>
        <w:rPr>
          <w:b/>
          <w:color w:val="000000"/>
          <w:sz w:val="24"/>
          <w:szCs w:val="24"/>
        </w:rPr>
      </w:pPr>
      <w:r>
        <w:rPr>
          <w:color w:val="000000"/>
          <w:sz w:val="24"/>
          <w:szCs w:val="24"/>
        </w:rPr>
        <w:t>Recreation Area – L Marotta asked that a board member be assigned to supervise the pool area, including key fobs and storm prep.  J Scott volunteered.</w:t>
      </w:r>
    </w:p>
    <w:p w14:paraId="523BEA90" w14:textId="77777777" w:rsidR="00344F6A" w:rsidRDefault="00000000">
      <w:pPr>
        <w:widowControl w:val="0"/>
        <w:numPr>
          <w:ilvl w:val="0"/>
          <w:numId w:val="1"/>
        </w:numPr>
        <w:pBdr>
          <w:top w:val="nil"/>
          <w:left w:val="nil"/>
          <w:bottom w:val="nil"/>
          <w:right w:val="nil"/>
          <w:between w:val="nil"/>
        </w:pBdr>
        <w:spacing w:after="0" w:line="244" w:lineRule="auto"/>
        <w:ind w:right="87"/>
        <w:jc w:val="both"/>
        <w:rPr>
          <w:b/>
          <w:color w:val="000000"/>
          <w:sz w:val="24"/>
          <w:szCs w:val="24"/>
        </w:rPr>
      </w:pPr>
      <w:r>
        <w:rPr>
          <w:sz w:val="24"/>
          <w:szCs w:val="24"/>
        </w:rPr>
        <w:t>Community Volunteer Clean- Up Day – T Reynoso shared that the clean up day will be in January.  Any community members who would like help with items, or see things in the common areas that could use clean-up, can contact a board member.  Anyone available to volunteer should also contact a board member.  Items on the list will include the pool fence pressure washing.</w:t>
      </w:r>
    </w:p>
    <w:p w14:paraId="5FA284FB" w14:textId="77777777" w:rsidR="00344F6A" w:rsidRDefault="00000000">
      <w:pPr>
        <w:widowControl w:val="0"/>
        <w:numPr>
          <w:ilvl w:val="0"/>
          <w:numId w:val="1"/>
        </w:numPr>
        <w:pBdr>
          <w:top w:val="nil"/>
          <w:left w:val="nil"/>
          <w:bottom w:val="nil"/>
          <w:right w:val="nil"/>
          <w:between w:val="nil"/>
        </w:pBdr>
        <w:spacing w:after="0" w:line="244" w:lineRule="auto"/>
        <w:ind w:right="87"/>
        <w:jc w:val="both"/>
        <w:rPr>
          <w:b/>
          <w:color w:val="000000"/>
          <w:sz w:val="24"/>
          <w:szCs w:val="24"/>
        </w:rPr>
      </w:pPr>
      <w:r>
        <w:rPr>
          <w:color w:val="000000"/>
          <w:sz w:val="24"/>
          <w:szCs w:val="24"/>
        </w:rPr>
        <w:t xml:space="preserve">Research/Governing Docs/Legal – K </w:t>
      </w:r>
      <w:proofErr w:type="spellStart"/>
      <w:r>
        <w:rPr>
          <w:color w:val="000000"/>
          <w:sz w:val="24"/>
          <w:szCs w:val="24"/>
        </w:rPr>
        <w:t>d’Entremont</w:t>
      </w:r>
      <w:proofErr w:type="spellEnd"/>
      <w:r>
        <w:rPr>
          <w:color w:val="000000"/>
          <w:sz w:val="24"/>
          <w:szCs w:val="24"/>
        </w:rPr>
        <w:t xml:space="preserve"> gave a brief overview of this role and the applicable statutes.</w:t>
      </w:r>
    </w:p>
    <w:p w14:paraId="78D475E2" w14:textId="77777777" w:rsidR="00344F6A" w:rsidRDefault="00000000">
      <w:pPr>
        <w:widowControl w:val="0"/>
        <w:pBdr>
          <w:top w:val="nil"/>
          <w:left w:val="nil"/>
          <w:bottom w:val="nil"/>
          <w:right w:val="nil"/>
          <w:between w:val="nil"/>
        </w:pBdr>
        <w:spacing w:before="14" w:after="0" w:line="244" w:lineRule="auto"/>
        <w:ind w:right="87"/>
        <w:jc w:val="both"/>
        <w:rPr>
          <w:b/>
          <w:sz w:val="24"/>
          <w:szCs w:val="24"/>
        </w:rPr>
      </w:pPr>
      <w:r>
        <w:rPr>
          <w:b/>
          <w:sz w:val="24"/>
          <w:szCs w:val="24"/>
        </w:rPr>
        <w:t>New Business</w:t>
      </w:r>
    </w:p>
    <w:p w14:paraId="09BB641A" w14:textId="77777777" w:rsidR="00344F6A" w:rsidRDefault="00000000">
      <w:pPr>
        <w:widowControl w:val="0"/>
        <w:numPr>
          <w:ilvl w:val="0"/>
          <w:numId w:val="2"/>
        </w:numPr>
        <w:pBdr>
          <w:top w:val="nil"/>
          <w:left w:val="nil"/>
          <w:bottom w:val="nil"/>
          <w:right w:val="nil"/>
          <w:between w:val="nil"/>
        </w:pBdr>
        <w:spacing w:before="14" w:after="0" w:line="244" w:lineRule="auto"/>
        <w:ind w:right="87"/>
        <w:jc w:val="both"/>
        <w:rPr>
          <w:b/>
          <w:color w:val="000000"/>
          <w:sz w:val="24"/>
          <w:szCs w:val="24"/>
        </w:rPr>
      </w:pPr>
      <w:r>
        <w:rPr>
          <w:color w:val="000000"/>
          <w:sz w:val="24"/>
          <w:szCs w:val="24"/>
        </w:rPr>
        <w:t>Board Assignments – Brief discussion on board assignments for the upcoming year.  This will be further discussed prior to the next board meeting.</w:t>
      </w:r>
    </w:p>
    <w:p w14:paraId="74FBFCCE" w14:textId="77777777" w:rsidR="00344F6A" w:rsidRDefault="00000000">
      <w:pPr>
        <w:widowControl w:val="0"/>
        <w:numPr>
          <w:ilvl w:val="0"/>
          <w:numId w:val="5"/>
        </w:numPr>
        <w:pBdr>
          <w:top w:val="nil"/>
          <w:left w:val="nil"/>
          <w:bottom w:val="nil"/>
          <w:right w:val="nil"/>
          <w:between w:val="nil"/>
        </w:pBdr>
        <w:spacing w:before="14" w:after="0" w:line="244" w:lineRule="auto"/>
        <w:ind w:right="87"/>
        <w:jc w:val="both"/>
        <w:rPr>
          <w:b/>
          <w:color w:val="000000"/>
          <w:sz w:val="24"/>
          <w:szCs w:val="24"/>
        </w:rPr>
      </w:pPr>
      <w:r>
        <w:rPr>
          <w:color w:val="000000"/>
          <w:sz w:val="24"/>
          <w:szCs w:val="24"/>
        </w:rPr>
        <w:t xml:space="preserve">Pool Service Quotes – L Marotta presented three quotes, discussion amongst the board.  R Santangelo motioned to approve Patrick A Morgan Pool Service. K </w:t>
      </w:r>
      <w:proofErr w:type="spellStart"/>
      <w:r>
        <w:rPr>
          <w:color w:val="000000"/>
          <w:sz w:val="24"/>
          <w:szCs w:val="24"/>
        </w:rPr>
        <w:t>d</w:t>
      </w:r>
      <w:r>
        <w:rPr>
          <w:sz w:val="24"/>
          <w:szCs w:val="24"/>
        </w:rPr>
        <w:t>’Entremont</w:t>
      </w:r>
      <w:proofErr w:type="spellEnd"/>
      <w:r>
        <w:rPr>
          <w:sz w:val="24"/>
          <w:szCs w:val="24"/>
        </w:rPr>
        <w:t xml:space="preserve"> seconded.  Approved.  L Desantis to contact to determine start date and also current company </w:t>
      </w:r>
      <w:r>
        <w:rPr>
          <w:color w:val="000000"/>
          <w:sz w:val="24"/>
          <w:szCs w:val="24"/>
        </w:rPr>
        <w:t>end date.</w:t>
      </w:r>
    </w:p>
    <w:p w14:paraId="021E4FFE" w14:textId="77777777" w:rsidR="00344F6A" w:rsidRDefault="00000000">
      <w:pPr>
        <w:widowControl w:val="0"/>
        <w:numPr>
          <w:ilvl w:val="0"/>
          <w:numId w:val="5"/>
        </w:numPr>
        <w:pBdr>
          <w:top w:val="nil"/>
          <w:left w:val="nil"/>
          <w:bottom w:val="nil"/>
          <w:right w:val="nil"/>
          <w:between w:val="nil"/>
        </w:pBdr>
        <w:spacing w:before="14" w:after="0" w:line="244" w:lineRule="auto"/>
        <w:ind w:right="87"/>
        <w:jc w:val="both"/>
        <w:rPr>
          <w:b/>
          <w:color w:val="000000"/>
          <w:sz w:val="24"/>
          <w:szCs w:val="24"/>
        </w:rPr>
      </w:pPr>
      <w:r>
        <w:rPr>
          <w:color w:val="000000"/>
          <w:sz w:val="24"/>
          <w:szCs w:val="24"/>
        </w:rPr>
        <w:t xml:space="preserve">Newsletter – M D’Elia asked if there was a possibility of adding local business advertising to the newsletter.  Discussion determined that as a not-for-profit organization, this would not be feasible. </w:t>
      </w:r>
    </w:p>
    <w:p w14:paraId="5FEF7F24" w14:textId="77777777" w:rsidR="00344F6A" w:rsidRDefault="00000000">
      <w:pPr>
        <w:widowControl w:val="0"/>
        <w:pBdr>
          <w:top w:val="nil"/>
          <w:left w:val="nil"/>
          <w:bottom w:val="nil"/>
          <w:right w:val="nil"/>
          <w:between w:val="nil"/>
        </w:pBdr>
        <w:spacing w:before="14" w:after="0" w:line="244" w:lineRule="auto"/>
        <w:ind w:right="87"/>
        <w:jc w:val="both"/>
        <w:rPr>
          <w:b/>
          <w:sz w:val="24"/>
          <w:szCs w:val="24"/>
        </w:rPr>
      </w:pPr>
      <w:r>
        <w:rPr>
          <w:b/>
          <w:sz w:val="24"/>
          <w:szCs w:val="24"/>
        </w:rPr>
        <w:t xml:space="preserve">Board Member Remarks:  </w:t>
      </w:r>
    </w:p>
    <w:p w14:paraId="01ED66F2" w14:textId="77777777" w:rsidR="00344F6A" w:rsidRDefault="00000000">
      <w:pPr>
        <w:widowControl w:val="0"/>
        <w:numPr>
          <w:ilvl w:val="0"/>
          <w:numId w:val="2"/>
        </w:numPr>
        <w:pBdr>
          <w:top w:val="nil"/>
          <w:left w:val="nil"/>
          <w:bottom w:val="nil"/>
          <w:right w:val="nil"/>
          <w:between w:val="nil"/>
        </w:pBdr>
        <w:spacing w:before="14" w:after="0" w:line="244" w:lineRule="auto"/>
        <w:ind w:right="87"/>
        <w:jc w:val="both"/>
        <w:rPr>
          <w:color w:val="000000"/>
          <w:sz w:val="24"/>
          <w:szCs w:val="24"/>
        </w:rPr>
      </w:pPr>
      <w:r>
        <w:rPr>
          <w:color w:val="000000"/>
          <w:sz w:val="24"/>
          <w:szCs w:val="24"/>
        </w:rPr>
        <w:t>None</w:t>
      </w:r>
    </w:p>
    <w:p w14:paraId="0B92F462" w14:textId="77777777" w:rsidR="00344F6A" w:rsidRDefault="00000000">
      <w:pPr>
        <w:widowControl w:val="0"/>
        <w:pBdr>
          <w:top w:val="nil"/>
          <w:left w:val="nil"/>
          <w:bottom w:val="nil"/>
          <w:right w:val="nil"/>
          <w:between w:val="nil"/>
        </w:pBdr>
        <w:spacing w:before="14" w:after="0" w:line="244" w:lineRule="auto"/>
        <w:ind w:right="87"/>
        <w:jc w:val="both"/>
        <w:rPr>
          <w:b/>
          <w:sz w:val="24"/>
          <w:szCs w:val="24"/>
        </w:rPr>
      </w:pPr>
      <w:r>
        <w:rPr>
          <w:b/>
          <w:sz w:val="24"/>
          <w:szCs w:val="24"/>
        </w:rPr>
        <w:t>Homeowner Remarks:</w:t>
      </w:r>
    </w:p>
    <w:p w14:paraId="1FB61C5D" w14:textId="77777777" w:rsidR="00344F6A" w:rsidRDefault="00000000">
      <w:pPr>
        <w:widowControl w:val="0"/>
        <w:numPr>
          <w:ilvl w:val="0"/>
          <w:numId w:val="4"/>
        </w:numPr>
        <w:pBdr>
          <w:top w:val="nil"/>
          <w:left w:val="nil"/>
          <w:bottom w:val="nil"/>
          <w:right w:val="nil"/>
          <w:between w:val="nil"/>
        </w:pBdr>
        <w:spacing w:before="14" w:after="0" w:line="244" w:lineRule="auto"/>
        <w:ind w:left="720" w:right="87"/>
        <w:jc w:val="both"/>
        <w:rPr>
          <w:color w:val="000000"/>
          <w:sz w:val="24"/>
          <w:szCs w:val="24"/>
        </w:rPr>
      </w:pPr>
      <w:r>
        <w:rPr>
          <w:color w:val="000000"/>
          <w:sz w:val="24"/>
          <w:szCs w:val="24"/>
        </w:rPr>
        <w:t>R Sloop gave an update on the oleanders that he is continuing to care for.  Six stumps need to be removed, Louis</w:t>
      </w:r>
      <w:r>
        <w:rPr>
          <w:sz w:val="24"/>
          <w:szCs w:val="24"/>
        </w:rPr>
        <w:t xml:space="preserve"> </w:t>
      </w:r>
      <w:r>
        <w:rPr>
          <w:color w:val="000000"/>
          <w:sz w:val="24"/>
          <w:szCs w:val="24"/>
        </w:rPr>
        <w:t>to contact the landscape company to ask about removing them.  R Sloop also mentioned the drip lines needed repair.  Louis to check with the irrigation company to see if these lines are connected to the sprinkler system.</w:t>
      </w:r>
    </w:p>
    <w:p w14:paraId="286ACE34" w14:textId="77777777" w:rsidR="00344F6A" w:rsidRDefault="00000000">
      <w:pPr>
        <w:widowControl w:val="0"/>
        <w:numPr>
          <w:ilvl w:val="0"/>
          <w:numId w:val="4"/>
        </w:numPr>
        <w:pBdr>
          <w:top w:val="nil"/>
          <w:left w:val="nil"/>
          <w:bottom w:val="nil"/>
          <w:right w:val="nil"/>
          <w:between w:val="nil"/>
        </w:pBdr>
        <w:spacing w:after="0" w:line="244" w:lineRule="auto"/>
        <w:ind w:left="720" w:right="87"/>
        <w:jc w:val="both"/>
        <w:rPr>
          <w:color w:val="000000"/>
          <w:sz w:val="24"/>
          <w:szCs w:val="24"/>
        </w:rPr>
      </w:pPr>
      <w:r>
        <w:rPr>
          <w:color w:val="000000"/>
          <w:sz w:val="24"/>
          <w:szCs w:val="24"/>
        </w:rPr>
        <w:t>G.  Chouinard asked for clarification on the timeline for the sinkhole and sprinkler system for Darby Court.</w:t>
      </w:r>
    </w:p>
    <w:p w14:paraId="247574DA" w14:textId="77777777" w:rsidR="00344F6A" w:rsidRDefault="00344F6A">
      <w:pPr>
        <w:widowControl w:val="0"/>
        <w:pBdr>
          <w:top w:val="nil"/>
          <w:left w:val="nil"/>
          <w:bottom w:val="nil"/>
          <w:right w:val="nil"/>
          <w:between w:val="nil"/>
        </w:pBdr>
        <w:spacing w:before="14" w:after="0" w:line="244" w:lineRule="auto"/>
        <w:ind w:right="87"/>
        <w:jc w:val="both"/>
        <w:rPr>
          <w:sz w:val="24"/>
          <w:szCs w:val="24"/>
        </w:rPr>
      </w:pPr>
    </w:p>
    <w:p w14:paraId="491083C2" w14:textId="77777777" w:rsidR="00344F6A" w:rsidRDefault="00000000">
      <w:pPr>
        <w:widowControl w:val="0"/>
        <w:pBdr>
          <w:top w:val="nil"/>
          <w:left w:val="nil"/>
          <w:bottom w:val="nil"/>
          <w:right w:val="nil"/>
          <w:between w:val="nil"/>
        </w:pBdr>
        <w:spacing w:before="14" w:after="0" w:line="244" w:lineRule="auto"/>
        <w:ind w:right="87"/>
        <w:jc w:val="both"/>
        <w:rPr>
          <w:color w:val="000000"/>
          <w:sz w:val="24"/>
          <w:szCs w:val="24"/>
        </w:rPr>
      </w:pPr>
      <w:r>
        <w:rPr>
          <w:b/>
          <w:color w:val="000000"/>
          <w:sz w:val="24"/>
          <w:szCs w:val="24"/>
        </w:rPr>
        <w:t>Adjournment</w:t>
      </w:r>
      <w:r>
        <w:rPr>
          <w:color w:val="000000"/>
          <w:sz w:val="24"/>
          <w:szCs w:val="24"/>
        </w:rPr>
        <w:t>: R Santangelo motioned to adj</w:t>
      </w:r>
      <w:r>
        <w:rPr>
          <w:sz w:val="24"/>
          <w:szCs w:val="24"/>
        </w:rPr>
        <w:t xml:space="preserve">ourn the meeting at 8:02 p.m., 2nd by T Reynoso, Approved. </w:t>
      </w:r>
    </w:p>
    <w:p w14:paraId="199B8049" w14:textId="77777777" w:rsidR="00344F6A" w:rsidRDefault="00000000">
      <w:pPr>
        <w:widowControl w:val="0"/>
        <w:pBdr>
          <w:top w:val="nil"/>
          <w:left w:val="nil"/>
          <w:bottom w:val="nil"/>
          <w:right w:val="nil"/>
          <w:between w:val="nil"/>
        </w:pBdr>
        <w:spacing w:before="209" w:after="0" w:line="240" w:lineRule="auto"/>
        <w:jc w:val="both"/>
        <w:rPr>
          <w:color w:val="000000"/>
          <w:sz w:val="24"/>
          <w:szCs w:val="24"/>
        </w:rPr>
      </w:pPr>
      <w:r>
        <w:rPr>
          <w:color w:val="000000"/>
          <w:sz w:val="24"/>
          <w:szCs w:val="24"/>
        </w:rPr>
        <w:t xml:space="preserve">Respectfully submitted:  </w:t>
      </w:r>
    </w:p>
    <w:p w14:paraId="7D95215F" w14:textId="77777777" w:rsidR="00344F6A" w:rsidRDefault="00000000">
      <w:pPr>
        <w:widowControl w:val="0"/>
        <w:pBdr>
          <w:top w:val="nil"/>
          <w:left w:val="nil"/>
          <w:bottom w:val="nil"/>
          <w:right w:val="nil"/>
          <w:between w:val="nil"/>
        </w:pBdr>
        <w:spacing w:before="15" w:after="0" w:line="240" w:lineRule="auto"/>
        <w:ind w:left="18"/>
        <w:jc w:val="both"/>
        <w:rPr>
          <w:color w:val="000000"/>
          <w:sz w:val="24"/>
          <w:szCs w:val="24"/>
        </w:rPr>
      </w:pPr>
      <w:r>
        <w:rPr>
          <w:sz w:val="24"/>
          <w:szCs w:val="24"/>
        </w:rPr>
        <w:t>Tina Reynoso, Secretary/Treasurer</w:t>
      </w:r>
    </w:p>
    <w:p w14:paraId="5D2E23D5" w14:textId="77777777" w:rsidR="00344F6A" w:rsidRDefault="00000000">
      <w:pPr>
        <w:widowControl w:val="0"/>
        <w:pBdr>
          <w:top w:val="nil"/>
          <w:left w:val="nil"/>
          <w:bottom w:val="nil"/>
          <w:right w:val="nil"/>
          <w:between w:val="nil"/>
        </w:pBdr>
        <w:spacing w:before="159" w:after="0" w:line="240" w:lineRule="auto"/>
        <w:jc w:val="center"/>
        <w:rPr>
          <w:b/>
          <w:color w:val="000000"/>
          <w:sz w:val="20"/>
          <w:szCs w:val="20"/>
        </w:rPr>
      </w:pPr>
      <w:r>
        <w:rPr>
          <w:b/>
          <w:color w:val="000000"/>
          <w:sz w:val="20"/>
          <w:szCs w:val="20"/>
        </w:rPr>
        <w:t>DESANTIS COMMUNITY MANAGEMENT, LLC</w:t>
      </w:r>
    </w:p>
    <w:p w14:paraId="4E2198FD" w14:textId="77777777" w:rsidR="00344F6A" w:rsidRDefault="00000000">
      <w:pPr>
        <w:widowControl w:val="0"/>
        <w:pBdr>
          <w:top w:val="nil"/>
          <w:left w:val="nil"/>
          <w:bottom w:val="nil"/>
          <w:right w:val="nil"/>
          <w:between w:val="nil"/>
        </w:pBdr>
        <w:spacing w:before="11" w:after="0" w:line="240" w:lineRule="auto"/>
        <w:jc w:val="center"/>
        <w:rPr>
          <w:color w:val="000000"/>
          <w:sz w:val="16"/>
          <w:szCs w:val="16"/>
        </w:rPr>
      </w:pPr>
      <w:r>
        <w:rPr>
          <w:color w:val="000000"/>
          <w:sz w:val="16"/>
          <w:szCs w:val="16"/>
        </w:rPr>
        <w:t>Office/Fax 727.440.5225 Info@DeSantisMgmt.com</w:t>
      </w:r>
    </w:p>
    <w:p w14:paraId="79F7105A" w14:textId="77777777" w:rsidR="00344F6A" w:rsidRDefault="00000000">
      <w:pPr>
        <w:widowControl w:val="0"/>
        <w:pBdr>
          <w:top w:val="nil"/>
          <w:left w:val="nil"/>
          <w:bottom w:val="nil"/>
          <w:right w:val="nil"/>
          <w:between w:val="nil"/>
        </w:pBdr>
        <w:spacing w:before="8" w:after="0" w:line="244" w:lineRule="auto"/>
        <w:ind w:left="1227" w:right="1178"/>
        <w:jc w:val="center"/>
        <w:rPr>
          <w:color w:val="000000"/>
          <w:sz w:val="16"/>
          <w:szCs w:val="16"/>
        </w:rPr>
      </w:pPr>
      <w:r>
        <w:rPr>
          <w:color w:val="000000"/>
          <w:sz w:val="16"/>
          <w:szCs w:val="16"/>
        </w:rPr>
        <w:t xml:space="preserve">Mailing Address 2931 </w:t>
      </w:r>
      <w:proofErr w:type="spellStart"/>
      <w:r>
        <w:rPr>
          <w:color w:val="000000"/>
          <w:sz w:val="16"/>
          <w:szCs w:val="16"/>
        </w:rPr>
        <w:t>Macalpin</w:t>
      </w:r>
      <w:proofErr w:type="spellEnd"/>
      <w:r>
        <w:rPr>
          <w:color w:val="000000"/>
          <w:sz w:val="16"/>
          <w:szCs w:val="16"/>
        </w:rPr>
        <w:t xml:space="preserve"> Dr S, Palm Harbor FL 34684 Office Address 801 W Bay Dr Ste 406, Largo FL 33770</w:t>
      </w:r>
    </w:p>
    <w:p w14:paraId="163B42DC" w14:textId="77777777" w:rsidR="00344F6A" w:rsidRDefault="00344F6A">
      <w:pPr>
        <w:widowControl w:val="0"/>
        <w:pBdr>
          <w:top w:val="nil"/>
          <w:left w:val="nil"/>
          <w:bottom w:val="nil"/>
          <w:right w:val="nil"/>
          <w:between w:val="nil"/>
        </w:pBdr>
        <w:spacing w:before="8" w:after="0" w:line="244" w:lineRule="auto"/>
        <w:ind w:left="1227" w:right="1178"/>
        <w:jc w:val="center"/>
        <w:rPr>
          <w:color w:val="0000FF"/>
          <w:sz w:val="16"/>
          <w:szCs w:val="16"/>
          <w:u w:val="single"/>
        </w:rPr>
      </w:pPr>
      <w:hyperlink r:id="rId7">
        <w:r>
          <w:rPr>
            <w:color w:val="0000FF"/>
            <w:sz w:val="16"/>
            <w:szCs w:val="16"/>
            <w:u w:val="single"/>
          </w:rPr>
          <w:t>www.DeSantisMgmt.com</w:t>
        </w:r>
      </w:hyperlink>
    </w:p>
    <w:p w14:paraId="7A80B6A1" w14:textId="77777777" w:rsidR="00344F6A" w:rsidRDefault="00344F6A">
      <w:pPr>
        <w:widowControl w:val="0"/>
        <w:pBdr>
          <w:top w:val="nil"/>
          <w:left w:val="nil"/>
          <w:bottom w:val="nil"/>
          <w:right w:val="nil"/>
          <w:between w:val="nil"/>
        </w:pBdr>
        <w:spacing w:before="8" w:after="0" w:line="244" w:lineRule="auto"/>
        <w:ind w:left="1227" w:right="1178"/>
        <w:jc w:val="center"/>
        <w:rPr>
          <w:color w:val="0000FF"/>
          <w:sz w:val="16"/>
          <w:szCs w:val="16"/>
          <w:u w:val="single"/>
        </w:rPr>
      </w:pPr>
    </w:p>
    <w:p w14:paraId="36EB2DFC" w14:textId="77777777" w:rsidR="00344F6A" w:rsidRDefault="00344F6A">
      <w:pPr>
        <w:widowControl w:val="0"/>
        <w:pBdr>
          <w:top w:val="nil"/>
          <w:left w:val="nil"/>
          <w:bottom w:val="nil"/>
          <w:right w:val="nil"/>
          <w:between w:val="nil"/>
        </w:pBdr>
        <w:spacing w:before="8" w:after="0" w:line="244" w:lineRule="auto"/>
        <w:ind w:left="1227" w:right="1178"/>
        <w:jc w:val="center"/>
        <w:rPr>
          <w:color w:val="0000FF"/>
          <w:sz w:val="16"/>
          <w:szCs w:val="16"/>
          <w:u w:val="single"/>
        </w:rPr>
      </w:pPr>
    </w:p>
    <w:p w14:paraId="774FDACF" w14:textId="70DF264B" w:rsidR="00344F6A" w:rsidRDefault="00000000">
      <w:pPr>
        <w:widowControl w:val="0"/>
        <w:pBdr>
          <w:top w:val="nil"/>
          <w:left w:val="nil"/>
          <w:bottom w:val="nil"/>
          <w:right w:val="nil"/>
          <w:between w:val="nil"/>
        </w:pBdr>
        <w:spacing w:before="8" w:after="0" w:line="244" w:lineRule="auto"/>
        <w:ind w:left="1227" w:right="1178"/>
        <w:jc w:val="center"/>
        <w:rPr>
          <w:b/>
          <w:color w:val="FF0000"/>
        </w:rPr>
      </w:pPr>
      <w:r>
        <w:rPr>
          <w:b/>
          <w:color w:val="FF0000"/>
        </w:rPr>
        <w:t>THESE MINUTES HAVE BEEN APPROVED</w:t>
      </w:r>
      <w:r w:rsidR="00F62B48">
        <w:rPr>
          <w:b/>
          <w:color w:val="FF0000"/>
        </w:rPr>
        <w:t xml:space="preserve"> AT A REGULAR BOARD MEETING JANUARY 7, 2025</w:t>
      </w:r>
    </w:p>
    <w:p w14:paraId="4D8A353A" w14:textId="77777777" w:rsidR="00344F6A" w:rsidRDefault="00344F6A">
      <w:pPr>
        <w:jc w:val="center"/>
      </w:pPr>
    </w:p>
    <w:sectPr w:rsidR="00344F6A">
      <w:pgSz w:w="12240" w:h="15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6DD513C-A598-4F6F-9FC0-CBF5274AFD1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3067BA4-1713-48CE-85F0-0547BBBCD222}"/>
    <w:embedBold r:id="rId3" w:fontKey="{59E7E2FB-164E-47E5-88DD-0960814CAB54}"/>
  </w:font>
  <w:font w:name="Georgia">
    <w:panose1 w:val="02040502050405020303"/>
    <w:charset w:val="00"/>
    <w:family w:val="roman"/>
    <w:pitch w:val="variable"/>
    <w:sig w:usb0="00000287" w:usb1="00000000" w:usb2="00000000" w:usb3="00000000" w:csb0="0000009F" w:csb1="00000000"/>
    <w:embedRegular r:id="rId4" w:fontKey="{BFA0AD72-66D1-4617-B7DE-3A2AEBED5F9E}"/>
    <w:embedItalic r:id="rId5" w:fontKey="{56199A60-E239-464A-ACBB-2403F187D04C}"/>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6" w:fontKey="{5255CE25-087A-4299-B877-2BD8663D47C5}"/>
    <w:embedBold r:id="rId7" w:fontKey="{155B40E1-0AB5-4B7A-B509-C6173167F2CD}"/>
  </w:font>
  <w:font w:name="Calibri Light">
    <w:panose1 w:val="020F0302020204030204"/>
    <w:charset w:val="00"/>
    <w:family w:val="swiss"/>
    <w:pitch w:val="variable"/>
    <w:sig w:usb0="E4002EFF" w:usb1="C000247B" w:usb2="00000009" w:usb3="00000000" w:csb0="000001FF" w:csb1="00000000"/>
    <w:embedRegular r:id="rId8" w:fontKey="{56600A47-C4FC-43D1-8A63-08A337C1F6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1C80"/>
    <w:multiLevelType w:val="multilevel"/>
    <w:tmpl w:val="FEB05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9C2119"/>
    <w:multiLevelType w:val="multilevel"/>
    <w:tmpl w:val="03C291F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94" w:hanging="360"/>
      </w:pPr>
      <w:rPr>
        <w:b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826101"/>
    <w:multiLevelType w:val="multilevel"/>
    <w:tmpl w:val="41EA34A6"/>
    <w:lvl w:ilvl="0">
      <w:start w:val="1"/>
      <w:numFmt w:val="lowerLetter"/>
      <w:lvlText w:val="%1)"/>
      <w:lvlJc w:val="left"/>
      <w:pPr>
        <w:ind w:left="734" w:hanging="359"/>
      </w:pPr>
    </w:lvl>
    <w:lvl w:ilvl="1">
      <w:start w:val="1"/>
      <w:numFmt w:val="lowerLetter"/>
      <w:lvlText w:val="%2."/>
      <w:lvlJc w:val="left"/>
      <w:pPr>
        <w:ind w:left="1454" w:hanging="360"/>
      </w:pPr>
    </w:lvl>
    <w:lvl w:ilvl="2">
      <w:start w:val="1"/>
      <w:numFmt w:val="lowerRoman"/>
      <w:lvlText w:val="%3."/>
      <w:lvlJc w:val="right"/>
      <w:pPr>
        <w:ind w:left="2174" w:hanging="180"/>
      </w:pPr>
    </w:lvl>
    <w:lvl w:ilvl="3">
      <w:start w:val="1"/>
      <w:numFmt w:val="decimal"/>
      <w:lvlText w:val="%4."/>
      <w:lvlJc w:val="left"/>
      <w:pPr>
        <w:ind w:left="2894" w:hanging="360"/>
      </w:pPr>
    </w:lvl>
    <w:lvl w:ilvl="4">
      <w:start w:val="1"/>
      <w:numFmt w:val="lowerLetter"/>
      <w:lvlText w:val="%5."/>
      <w:lvlJc w:val="left"/>
      <w:pPr>
        <w:ind w:left="3614" w:hanging="360"/>
      </w:pPr>
    </w:lvl>
    <w:lvl w:ilvl="5">
      <w:start w:val="1"/>
      <w:numFmt w:val="lowerRoman"/>
      <w:lvlText w:val="%6."/>
      <w:lvlJc w:val="right"/>
      <w:pPr>
        <w:ind w:left="4334" w:hanging="180"/>
      </w:pPr>
    </w:lvl>
    <w:lvl w:ilvl="6">
      <w:start w:val="1"/>
      <w:numFmt w:val="decimal"/>
      <w:lvlText w:val="%7."/>
      <w:lvlJc w:val="left"/>
      <w:pPr>
        <w:ind w:left="5054" w:hanging="360"/>
      </w:pPr>
    </w:lvl>
    <w:lvl w:ilvl="7">
      <w:start w:val="1"/>
      <w:numFmt w:val="lowerLetter"/>
      <w:lvlText w:val="%8."/>
      <w:lvlJc w:val="left"/>
      <w:pPr>
        <w:ind w:left="5774" w:hanging="360"/>
      </w:pPr>
    </w:lvl>
    <w:lvl w:ilvl="8">
      <w:start w:val="1"/>
      <w:numFmt w:val="lowerRoman"/>
      <w:lvlText w:val="%9."/>
      <w:lvlJc w:val="right"/>
      <w:pPr>
        <w:ind w:left="6494" w:hanging="180"/>
      </w:pPr>
    </w:lvl>
  </w:abstractNum>
  <w:abstractNum w:abstractNumId="3" w15:restartNumberingAfterBreak="0">
    <w:nsid w:val="4CF35B4F"/>
    <w:multiLevelType w:val="multilevel"/>
    <w:tmpl w:val="73807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4F010B"/>
    <w:multiLevelType w:val="multilevel"/>
    <w:tmpl w:val="4D94AF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8B25BDF"/>
    <w:multiLevelType w:val="multilevel"/>
    <w:tmpl w:val="9A182050"/>
    <w:lvl w:ilvl="0">
      <w:start w:val="1"/>
      <w:numFmt w:val="lowerLetter"/>
      <w:lvlText w:val="%1."/>
      <w:lvlJc w:val="left"/>
      <w:pPr>
        <w:ind w:left="734" w:hanging="359"/>
      </w:pPr>
      <w:rPr>
        <w:b w:val="0"/>
      </w:rPr>
    </w:lvl>
    <w:lvl w:ilvl="1">
      <w:start w:val="1"/>
      <w:numFmt w:val="lowerLetter"/>
      <w:lvlText w:val="%2."/>
      <w:lvlJc w:val="left"/>
      <w:pPr>
        <w:ind w:left="1454" w:hanging="360"/>
      </w:pPr>
    </w:lvl>
    <w:lvl w:ilvl="2">
      <w:start w:val="1"/>
      <w:numFmt w:val="lowerRoman"/>
      <w:lvlText w:val="%3."/>
      <w:lvlJc w:val="right"/>
      <w:pPr>
        <w:ind w:left="2174" w:hanging="180"/>
      </w:pPr>
    </w:lvl>
    <w:lvl w:ilvl="3">
      <w:start w:val="1"/>
      <w:numFmt w:val="decimal"/>
      <w:lvlText w:val="%4."/>
      <w:lvlJc w:val="left"/>
      <w:pPr>
        <w:ind w:left="2894" w:hanging="360"/>
      </w:pPr>
    </w:lvl>
    <w:lvl w:ilvl="4">
      <w:start w:val="1"/>
      <w:numFmt w:val="lowerLetter"/>
      <w:lvlText w:val="%5."/>
      <w:lvlJc w:val="left"/>
      <w:pPr>
        <w:ind w:left="3614" w:hanging="360"/>
      </w:pPr>
    </w:lvl>
    <w:lvl w:ilvl="5">
      <w:start w:val="1"/>
      <w:numFmt w:val="lowerRoman"/>
      <w:lvlText w:val="%6."/>
      <w:lvlJc w:val="right"/>
      <w:pPr>
        <w:ind w:left="4334" w:hanging="180"/>
      </w:pPr>
    </w:lvl>
    <w:lvl w:ilvl="6">
      <w:start w:val="1"/>
      <w:numFmt w:val="decimal"/>
      <w:lvlText w:val="%7."/>
      <w:lvlJc w:val="left"/>
      <w:pPr>
        <w:ind w:left="5054" w:hanging="360"/>
      </w:pPr>
    </w:lvl>
    <w:lvl w:ilvl="7">
      <w:start w:val="1"/>
      <w:numFmt w:val="lowerLetter"/>
      <w:lvlText w:val="%8."/>
      <w:lvlJc w:val="left"/>
      <w:pPr>
        <w:ind w:left="5774" w:hanging="360"/>
      </w:pPr>
    </w:lvl>
    <w:lvl w:ilvl="8">
      <w:start w:val="1"/>
      <w:numFmt w:val="lowerRoman"/>
      <w:lvlText w:val="%9."/>
      <w:lvlJc w:val="right"/>
      <w:pPr>
        <w:ind w:left="6494" w:hanging="180"/>
      </w:pPr>
    </w:lvl>
  </w:abstractNum>
  <w:abstractNum w:abstractNumId="6" w15:restartNumberingAfterBreak="0">
    <w:nsid w:val="68512BAE"/>
    <w:multiLevelType w:val="multilevel"/>
    <w:tmpl w:val="B99E67D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8A2CF0"/>
    <w:multiLevelType w:val="multilevel"/>
    <w:tmpl w:val="72A6E700"/>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num w:numId="1" w16cid:durableId="1886091372">
    <w:abstractNumId w:val="1"/>
  </w:num>
  <w:num w:numId="2" w16cid:durableId="1334802364">
    <w:abstractNumId w:val="3"/>
  </w:num>
  <w:num w:numId="3" w16cid:durableId="377558355">
    <w:abstractNumId w:val="5"/>
  </w:num>
  <w:num w:numId="4" w16cid:durableId="1694571086">
    <w:abstractNumId w:val="7"/>
  </w:num>
  <w:num w:numId="5" w16cid:durableId="880367095">
    <w:abstractNumId w:val="0"/>
  </w:num>
  <w:num w:numId="6" w16cid:durableId="346565809">
    <w:abstractNumId w:val="6"/>
  </w:num>
  <w:num w:numId="7" w16cid:durableId="1779644509">
    <w:abstractNumId w:val="2"/>
  </w:num>
  <w:num w:numId="8" w16cid:durableId="19228334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6A"/>
    <w:rsid w:val="00344F6A"/>
    <w:rsid w:val="00374568"/>
    <w:rsid w:val="00BB51A7"/>
    <w:rsid w:val="00C53A50"/>
    <w:rsid w:val="00F62B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EFDD0"/>
  <w15:docId w15:val="{E1DF6412-D8D5-4A1C-82EA-A78705825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DC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4F02FA"/>
    <w:pPr>
      <w:keepNext/>
      <w:numPr>
        <w:ilvl w:val="4"/>
        <w:numId w:val="8"/>
      </w:numPr>
      <w:spacing w:after="0" w:line="240" w:lineRule="auto"/>
      <w:outlineLvl w:val="4"/>
    </w:pPr>
    <w:rPr>
      <w:rFonts w:ascii="Times New Roman" w:eastAsia="Times New Roman" w:hAnsi="Times New Roman" w:cs="Times New Roman"/>
      <w:b/>
      <w:bCs/>
      <w:sz w:val="28"/>
      <w:szCs w:val="24"/>
      <w:lang w:val="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B5EE1"/>
    <w:pPr>
      <w:ind w:left="720"/>
      <w:contextualSpacing/>
    </w:pPr>
  </w:style>
  <w:style w:type="character" w:customStyle="1" w:styleId="Heading5Char">
    <w:name w:val="Heading 5 Char"/>
    <w:basedOn w:val="DefaultParagraphFont"/>
    <w:link w:val="Heading5"/>
    <w:uiPriority w:val="9"/>
    <w:semiHidden/>
    <w:rsid w:val="004F02FA"/>
    <w:rPr>
      <w:rFonts w:ascii="Times New Roman" w:eastAsia="Times New Roman" w:hAnsi="Times New Roman" w:cs="Times New Roman"/>
      <w:b/>
      <w:bCs/>
      <w:kern w:val="0"/>
      <w:sz w:val="28"/>
      <w:szCs w:val="24"/>
      <w:lang w:val="en-US" w:eastAsia="en-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desantismgm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5Qlx153p2JcY9j3zBUcksybftQ==">CgMxLjA4AHIhMWdOTUdQLXRWWUY1MEsyLXNYV1lJQnI0c0FJR2pqNlBo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829</Words>
  <Characters>4726</Characters>
  <Application>Microsoft Office Word</Application>
  <DocSecurity>0</DocSecurity>
  <Lines>39</Lines>
  <Paragraphs>11</Paragraphs>
  <ScaleCrop>false</ScaleCrop>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Marotta</dc:creator>
  <cp:lastModifiedBy>Lois Marotta</cp:lastModifiedBy>
  <cp:revision>3</cp:revision>
  <dcterms:created xsi:type="dcterms:W3CDTF">2024-12-08T19:19:00Z</dcterms:created>
  <dcterms:modified xsi:type="dcterms:W3CDTF">2025-01-16T19:19:00Z</dcterms:modified>
</cp:coreProperties>
</file>